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D0A2B" w14:textId="77777777" w:rsidR="00A12D29" w:rsidRDefault="00A12D29" w:rsidP="00A12D29">
      <w:pPr>
        <w:spacing w:after="12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97EB0">
        <w:rPr>
          <w:rFonts w:ascii="Calibri Light" w:hAnsi="Calibri Light" w:cs="Calibri Light"/>
          <w:b/>
          <w:bCs/>
          <w:sz w:val="28"/>
          <w:szCs w:val="28"/>
        </w:rPr>
        <w:t>Sussex LNRS Working Group</w:t>
      </w:r>
    </w:p>
    <w:p w14:paraId="144BDE07" w14:textId="77777777" w:rsidR="00A12D29" w:rsidRPr="00A97EB0" w:rsidRDefault="00A12D29" w:rsidP="00A12D29">
      <w:pPr>
        <w:spacing w:after="12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Meeting Notes</w:t>
      </w:r>
    </w:p>
    <w:p w14:paraId="3D91742E" w14:textId="2B35E8BD" w:rsidR="00A12D29" w:rsidRDefault="00A12D29" w:rsidP="00A12D29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A97EB0">
        <w:rPr>
          <w:rFonts w:ascii="Calibri Light" w:hAnsi="Calibri Light" w:cs="Calibri Light"/>
          <w:b/>
          <w:bCs/>
        </w:rPr>
        <w:t xml:space="preserve">Monday </w:t>
      </w:r>
      <w:r>
        <w:rPr>
          <w:rFonts w:ascii="Calibri Light" w:hAnsi="Calibri Light" w:cs="Calibri Light"/>
          <w:b/>
          <w:bCs/>
        </w:rPr>
        <w:t>20 May 2024, 11:00 to 13:00</w:t>
      </w:r>
    </w:p>
    <w:p w14:paraId="3B4AEFE7" w14:textId="116AC93D" w:rsidR="00CF537C" w:rsidRDefault="000B3EB4" w:rsidP="000B3EB4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Present:</w:t>
      </w:r>
      <w:r>
        <w:rPr>
          <w:rFonts w:ascii="Calibri Light" w:hAnsi="Calibri Light" w:cs="Calibri Light"/>
        </w:rPr>
        <w:t xml:space="preserve"> ESCC, WSCC, SDNPA, WayForward, HWAONB, SWT, BHCC, SxBRC, Knepp, EA, CBC, WSCC, CJH Farm Advice/SE FWAG, HDC, CLA, MSDC, SxNP, NE, HDC, FC, ESCC, ESCC</w:t>
      </w:r>
    </w:p>
    <w:p w14:paraId="2C7CF0E5" w14:textId="5393978C" w:rsidR="000B3EB4" w:rsidRPr="000B3EB4" w:rsidRDefault="000B3EB4" w:rsidP="000B3EB4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Apologies:</w:t>
      </w:r>
      <w:r>
        <w:rPr>
          <w:rFonts w:ascii="Calibri Light" w:hAnsi="Calibri Light" w:cs="Calibri Light"/>
        </w:rPr>
        <w:t xml:space="preserve"> RDC, WDC, HDC, FC</w:t>
      </w:r>
    </w:p>
    <w:p w14:paraId="430BEF7B" w14:textId="77777777" w:rsidR="000F715B" w:rsidRDefault="000F715B"/>
    <w:p w14:paraId="268AD9DA" w14:textId="77777777" w:rsidR="00FE7571" w:rsidRDefault="00FE7571" w:rsidP="00FE7571">
      <w:pPr>
        <w:pStyle w:val="ListParagraph"/>
        <w:numPr>
          <w:ilvl w:val="0"/>
          <w:numId w:val="2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Welcome, Introductions and Apologies</w:t>
      </w:r>
    </w:p>
    <w:p w14:paraId="28716597" w14:textId="3FE4248B" w:rsidR="00FE7571" w:rsidRDefault="000B3EB4" w:rsidP="00FE7571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ESCC</w:t>
      </w:r>
      <w:r w:rsidR="00FE7571">
        <w:rPr>
          <w:rFonts w:ascii="Calibri Light" w:hAnsi="Calibri Light" w:cs="Calibri Light"/>
        </w:rPr>
        <w:t xml:space="preserve"> welcomed everyone to the meeting. </w:t>
      </w:r>
      <w:r>
        <w:rPr>
          <w:rFonts w:ascii="Calibri Light" w:hAnsi="Calibri Light" w:cs="Calibri Light"/>
        </w:rPr>
        <w:t>ESCC</w:t>
      </w:r>
      <w:r w:rsidR="00FE7571">
        <w:rPr>
          <w:rFonts w:ascii="Calibri Light" w:hAnsi="Calibri Light" w:cs="Calibri Light"/>
        </w:rPr>
        <w:t xml:space="preserve"> to Chair.</w:t>
      </w:r>
    </w:p>
    <w:p w14:paraId="21EEAD1A" w14:textId="77777777" w:rsidR="00FE7571" w:rsidRPr="00AE2087" w:rsidRDefault="00FE7571" w:rsidP="00FE7571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Minutes and matters arising</w:t>
      </w:r>
    </w:p>
    <w:p w14:paraId="4F68A574" w14:textId="77777777" w:rsidR="00FE7571" w:rsidRPr="00FE7571" w:rsidRDefault="00FE7571" w:rsidP="00FE7571">
      <w:pPr>
        <w:spacing w:after="120" w:line="240" w:lineRule="auto"/>
        <w:rPr>
          <w:rFonts w:ascii="Calibri Light" w:hAnsi="Calibri Light" w:cs="Calibri Light"/>
        </w:rPr>
      </w:pPr>
      <w:r w:rsidRPr="00FE7571">
        <w:rPr>
          <w:rFonts w:ascii="Calibri Light" w:hAnsi="Calibri Light" w:cs="Calibri Light"/>
        </w:rPr>
        <w:t xml:space="preserve">Minutes accepted and no matters arising. </w:t>
      </w:r>
    </w:p>
    <w:p w14:paraId="690D4CDB" w14:textId="3B3C2927" w:rsidR="000F715B" w:rsidRDefault="00FE7571" w:rsidP="003F7F91">
      <w:pPr>
        <w:spacing w:after="120" w:line="240" w:lineRule="auto"/>
        <w:rPr>
          <w:rFonts w:ascii="Calibri Light" w:hAnsi="Calibri Light" w:cs="Calibri Light"/>
        </w:rPr>
      </w:pPr>
      <w:r w:rsidRPr="00FE7571">
        <w:rPr>
          <w:rFonts w:ascii="Calibri Light" w:hAnsi="Calibri Light" w:cs="Calibri Light"/>
        </w:rPr>
        <w:t>All actions from last meeting are completed/covered in this meeting.</w:t>
      </w:r>
    </w:p>
    <w:p w14:paraId="043BB26A" w14:textId="77777777" w:rsidR="003F7F91" w:rsidRPr="004C6176" w:rsidRDefault="003F7F91" w:rsidP="003F7F91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General Update</w:t>
      </w:r>
    </w:p>
    <w:p w14:paraId="09E838BB" w14:textId="77777777" w:rsidR="003F7F91" w:rsidRDefault="003F7F91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Defra:-</w:t>
      </w:r>
    </w:p>
    <w:p w14:paraId="535B43EE" w14:textId="75712D66" w:rsidR="003F7F91" w:rsidRDefault="00052A69" w:rsidP="003F7F9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Mapping potential measures guidance has been published.</w:t>
      </w:r>
    </w:p>
    <w:p w14:paraId="10580990" w14:textId="7D1E4669" w:rsidR="00052A69" w:rsidRPr="00052A69" w:rsidRDefault="00052A69" w:rsidP="00052A69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Awaiting release of the purchase orders. In a good place budget-wise.</w:t>
      </w:r>
    </w:p>
    <w:p w14:paraId="6F49E8C9" w14:textId="56E2449F" w:rsidR="003F7F91" w:rsidRDefault="003F7F91" w:rsidP="003F7F91">
      <w:pPr>
        <w:spacing w:after="120" w:line="240" w:lineRule="auto"/>
        <w:rPr>
          <w:rFonts w:ascii="Calibri Light" w:hAnsi="Calibri Light" w:cs="Calibri Light"/>
        </w:rPr>
      </w:pPr>
      <w:r w:rsidRPr="00625D67">
        <w:rPr>
          <w:rFonts w:ascii="Calibri Light" w:hAnsi="Calibri Light" w:cs="Calibri Light"/>
          <w:u w:val="single"/>
        </w:rPr>
        <w:t>Project planning:</w:t>
      </w:r>
      <w:r w:rsidRPr="00625D6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good progress</w:t>
      </w:r>
      <w:r w:rsidR="00052A69">
        <w:rPr>
          <w:rFonts w:ascii="Calibri Light" w:hAnsi="Calibri Light" w:cs="Calibri Light"/>
        </w:rPr>
        <w:t>. Pre-consultation will go out to this group by Christmas</w:t>
      </w:r>
      <w:r>
        <w:rPr>
          <w:rFonts w:ascii="Calibri Light" w:hAnsi="Calibri Light" w:cs="Calibri Light"/>
        </w:rPr>
        <w:t>:-</w:t>
      </w:r>
    </w:p>
    <w:p w14:paraId="0174535F" w14:textId="0D803823" w:rsidR="003F7F91" w:rsidRDefault="003F7F91" w:rsidP="003F7F91">
      <w:pPr>
        <w:pStyle w:val="ListParagraph"/>
        <w:numPr>
          <w:ilvl w:val="0"/>
          <w:numId w:val="5"/>
        </w:numPr>
        <w:spacing w:after="120" w:line="240" w:lineRule="auto"/>
        <w:rPr>
          <w:rFonts w:ascii="Calibri Light" w:hAnsi="Calibri Light" w:cs="Calibri Light"/>
        </w:rPr>
      </w:pPr>
      <w:r w:rsidRPr="00625D67">
        <w:rPr>
          <w:rFonts w:ascii="Calibri Light" w:hAnsi="Calibri Light" w:cs="Calibri Light"/>
        </w:rPr>
        <w:t>WBS1 – all completed.</w:t>
      </w:r>
    </w:p>
    <w:p w14:paraId="66AF09CC" w14:textId="7D90CCED" w:rsidR="003F7F91" w:rsidRDefault="003F7F91" w:rsidP="003F7F91">
      <w:pPr>
        <w:pStyle w:val="ListParagraph"/>
        <w:numPr>
          <w:ilvl w:val="0"/>
          <w:numId w:val="5"/>
        </w:numPr>
        <w:spacing w:after="120" w:line="240" w:lineRule="auto"/>
        <w:rPr>
          <w:rFonts w:ascii="Calibri Light" w:hAnsi="Calibri Light" w:cs="Calibri Light"/>
        </w:rPr>
      </w:pPr>
      <w:r w:rsidRPr="00625D67">
        <w:rPr>
          <w:rFonts w:ascii="Calibri Light" w:hAnsi="Calibri Light" w:cs="Calibri Light"/>
        </w:rPr>
        <w:t>WBS2 – APIB</w:t>
      </w:r>
      <w:r>
        <w:rPr>
          <w:rFonts w:ascii="Calibri Light" w:hAnsi="Calibri Light" w:cs="Calibri Light"/>
        </w:rPr>
        <w:t xml:space="preserve"> </w:t>
      </w:r>
      <w:r w:rsidRPr="00625D67">
        <w:rPr>
          <w:rFonts w:ascii="Calibri Light" w:hAnsi="Calibri Light" w:cs="Calibri Light"/>
        </w:rPr>
        <w:t>completed</w:t>
      </w:r>
      <w:r w:rsidR="00052A69">
        <w:rPr>
          <w:rFonts w:ascii="Calibri Light" w:hAnsi="Calibri Light" w:cs="Calibri Light"/>
        </w:rPr>
        <w:t xml:space="preserve"> bar a few issues. Description is in development, informed by the completed plans and strategies, and trends, threats and pressures pieces.</w:t>
      </w:r>
    </w:p>
    <w:p w14:paraId="57271694" w14:textId="5A48015C" w:rsidR="003F7F91" w:rsidRPr="00625D67" w:rsidRDefault="003F7F91" w:rsidP="003F7F91">
      <w:pPr>
        <w:pStyle w:val="ListParagraph"/>
        <w:numPr>
          <w:ilvl w:val="0"/>
          <w:numId w:val="5"/>
        </w:numPr>
        <w:spacing w:after="120" w:line="240" w:lineRule="auto"/>
        <w:rPr>
          <w:rFonts w:ascii="Calibri Light" w:hAnsi="Calibri Light" w:cs="Calibri Light"/>
        </w:rPr>
      </w:pPr>
      <w:r w:rsidRPr="00625D67">
        <w:rPr>
          <w:rFonts w:ascii="Calibri Light" w:hAnsi="Calibri Light" w:cs="Calibri Light"/>
        </w:rPr>
        <w:t>WBS3 – ongoing stakeholder engagement services being secured via WayForward.</w:t>
      </w:r>
      <w:r w:rsidR="00052A69">
        <w:rPr>
          <w:rFonts w:ascii="Calibri Light" w:hAnsi="Calibri Light" w:cs="Calibri Light"/>
        </w:rPr>
        <w:t xml:space="preserve"> Working towards engagement with farmers/landowners (large-landed estates and farm clusters) </w:t>
      </w:r>
      <w:r w:rsidR="009D11F8">
        <w:rPr>
          <w:rFonts w:ascii="Calibri Light" w:hAnsi="Calibri Light" w:cs="Calibri Light"/>
        </w:rPr>
        <w:t>and youth (East/West Sussex Youth Cabinets). Will attend a CLA conference and NFU event. Two county-level workshops in June. Public survey responses are going up, as are previous webinar and video views</w:t>
      </w:r>
      <w:r w:rsidR="007F4EA8">
        <w:rPr>
          <w:rFonts w:ascii="Calibri Light" w:hAnsi="Calibri Light" w:cs="Calibri Light"/>
        </w:rPr>
        <w:t>.</w:t>
      </w:r>
    </w:p>
    <w:p w14:paraId="119A0439" w14:textId="369449F7" w:rsidR="003F7F91" w:rsidRDefault="009D11F8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Project mapping tool</w:t>
      </w:r>
      <w:r w:rsidR="003F7F91">
        <w:rPr>
          <w:rFonts w:ascii="Calibri Light" w:hAnsi="Calibri Light" w:cs="Calibri Light"/>
          <w:u w:val="single"/>
        </w:rPr>
        <w:t>:</w:t>
      </w:r>
      <w:r w:rsidR="003F7F91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complete and due to be live by the end of this week</w:t>
      </w:r>
      <w:r w:rsidR="007F4EA8">
        <w:rPr>
          <w:rFonts w:ascii="Calibri Light" w:hAnsi="Calibri Light" w:cs="Calibri Light"/>
        </w:rPr>
        <w:t>.</w:t>
      </w:r>
    </w:p>
    <w:p w14:paraId="793E8501" w14:textId="2B04D362" w:rsidR="004B1289" w:rsidRPr="004B1289" w:rsidRDefault="004B1289" w:rsidP="007F4EA8">
      <w:p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u w:val="single"/>
        </w:rPr>
        <w:t>Species:</w:t>
      </w:r>
      <w:r>
        <w:rPr>
          <w:rFonts w:ascii="Calibri Light" w:hAnsi="Calibri Light" w:cs="Calibri Light"/>
        </w:rPr>
        <w:t xml:space="preserve"> there will be a Species T&amp;FG meeting on 5</w:t>
      </w:r>
      <w:r w:rsidRPr="004B1289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June. A draft long list has been compiled</w:t>
      </w:r>
      <w:r w:rsidR="007F4EA8">
        <w:rPr>
          <w:rFonts w:ascii="Calibri Light" w:hAnsi="Calibri Light" w:cs="Calibri Light"/>
        </w:rPr>
        <w:t>.</w:t>
      </w:r>
    </w:p>
    <w:p w14:paraId="5CA0AF69" w14:textId="254A63B8" w:rsidR="003F7F91" w:rsidRDefault="003F7F91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Marine:</w:t>
      </w:r>
      <w:r>
        <w:rPr>
          <w:rFonts w:ascii="Calibri Light" w:hAnsi="Calibri Light" w:cs="Calibri Light"/>
        </w:rPr>
        <w:t xml:space="preserve"> </w:t>
      </w:r>
      <w:r w:rsidR="004B1289">
        <w:rPr>
          <w:rFonts w:ascii="Calibri Light" w:hAnsi="Calibri Light" w:cs="Calibri Light"/>
        </w:rPr>
        <w:t>ongoing liaison with Sussex Bay and their Seascape Restoration Strategy. The national marine LNRS group has been dissolved but it could be revived.</w:t>
      </w:r>
    </w:p>
    <w:p w14:paraId="7E0E3516" w14:textId="77777777" w:rsidR="00BB3EF6" w:rsidRDefault="00BB3EF6" w:rsidP="003F7F91">
      <w:pPr>
        <w:spacing w:after="120" w:line="240" w:lineRule="auto"/>
        <w:rPr>
          <w:rFonts w:ascii="Calibri Light" w:hAnsi="Calibri Light" w:cs="Calibri Light"/>
        </w:rPr>
      </w:pPr>
    </w:p>
    <w:p w14:paraId="5C628AFB" w14:textId="4ABE649B" w:rsidR="00BB3EF6" w:rsidRPr="00BB3EF6" w:rsidRDefault="00BB3EF6" w:rsidP="00BB3EF6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BB3EF6">
        <w:rPr>
          <w:rFonts w:ascii="Calibri Light" w:hAnsi="Calibri Light" w:cs="Calibri Light"/>
          <w:b/>
          <w:bCs/>
        </w:rPr>
        <w:t>Update on Stakeholder Engagement</w:t>
      </w:r>
    </w:p>
    <w:p w14:paraId="4F96A695" w14:textId="062A2610" w:rsidR="00BB3EF6" w:rsidRDefault="007B7F31" w:rsidP="00BB3EF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Draft slides for June webinars</w:t>
      </w:r>
    </w:p>
    <w:p w14:paraId="7D334AC2" w14:textId="659B096C" w:rsidR="00CF537C" w:rsidRDefault="003D600B" w:rsidP="00BB3EF6">
      <w:pPr>
        <w:spacing w:after="120" w:line="240" w:lineRule="auto"/>
        <w:rPr>
          <w:rFonts w:ascii="Calibri Light" w:hAnsi="Calibri Light" w:cs="Calibri Light"/>
        </w:rPr>
      </w:pPr>
      <w:r>
        <w:rPr>
          <w:noProof/>
        </w:rPr>
      </w:r>
      <w:r w:rsidR="003D600B">
        <w:rPr>
          <w:noProof/>
        </w:rPr>
        <w:object w:dxaOrig="1504" w:dyaOrig="982" w14:anchorId="5B479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.15pt;height:49.05pt;mso-width-percent:0;mso-height-percent:0;mso-width-percent:0;mso-height-percent:0" o:ole="">
            <v:imagedata r:id="rId5" o:title=""/>
          </v:shape>
          <o:OLEObject Type="Embed" ProgID="AcroExch.Document.DC" ShapeID="_x0000_i1025" DrawAspect="Icon" ObjectID="_1777894884" r:id="rId6"/>
        </w:object>
      </w:r>
    </w:p>
    <w:p w14:paraId="488A54E6" w14:textId="33E99252" w:rsidR="007B7F31" w:rsidRPr="00BB3EF6" w:rsidRDefault="007B7F31" w:rsidP="00BB3EF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This presentation is a key point in the engagement calendar for the public.</w:t>
      </w:r>
    </w:p>
    <w:p w14:paraId="38D68FA5" w14:textId="208C9F94" w:rsidR="003F7F91" w:rsidRDefault="007B7F31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Discussion</w:t>
      </w:r>
    </w:p>
    <w:p w14:paraId="25134EC6" w14:textId="692DFD2D" w:rsidR="007B7F31" w:rsidRDefault="007B7F31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APIB map is too complicated to show in the slides but it will be described during the presentation.</w:t>
      </w:r>
    </w:p>
    <w:p w14:paraId="27BD880E" w14:textId="74AD4ABB" w:rsidR="007B7F31" w:rsidRDefault="007B7F31" w:rsidP="003F7F9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It’s worth conveying the importance of habitat mosaics between key priority habitats.</w:t>
      </w:r>
    </w:p>
    <w:p w14:paraId="4A6D0B49" w14:textId="05265917" w:rsidR="007B7F31" w:rsidRDefault="007B7F31" w:rsidP="007B7F3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It may be worth adding deer management groups to the landowner engagement activities.</w:t>
      </w:r>
    </w:p>
    <w:p w14:paraId="1F7AAB7A" w14:textId="6DEFC023" w:rsidR="007B7F31" w:rsidRDefault="007B7F31" w:rsidP="007B7F31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7B7F31">
        <w:rPr>
          <w:rFonts w:ascii="Calibri Light" w:hAnsi="Calibri Light" w:cs="Calibri Light"/>
          <w:b/>
          <w:bCs/>
        </w:rPr>
        <w:t>Discussion around Priorities</w:t>
      </w:r>
    </w:p>
    <w:p w14:paraId="615BEBA7" w14:textId="77777777" w:rsidR="006C1F8E" w:rsidRDefault="003D600B" w:rsidP="007B7F31">
      <w:pPr>
        <w:spacing w:after="120" w:line="240" w:lineRule="auto"/>
      </w:pPr>
      <w:r>
        <w:rPr>
          <w:noProof/>
        </w:rPr>
      </w:r>
      <w:r w:rsidR="003D600B">
        <w:rPr>
          <w:noProof/>
        </w:rPr>
        <w:object w:dxaOrig="1504" w:dyaOrig="982" w14:anchorId="39F89614">
          <v:shape id="_x0000_i1026" type="#_x0000_t75" alt="" style="width:75.15pt;height:49.05pt;mso-width-percent:0;mso-height-percent:0;mso-width-percent:0;mso-height-percent:0" o:ole="">
            <v:imagedata r:id="rId7" o:title=""/>
          </v:shape>
          <o:OLEObject Type="Embed" ProgID="AcroExch.Document.DC" ShapeID="_x0000_i1026" DrawAspect="Icon" ObjectID="_1777894885" r:id="rId8"/>
        </w:object>
      </w:r>
    </w:p>
    <w:p w14:paraId="2208CF65" w14:textId="21AAF4A7" w:rsidR="007B7F31" w:rsidRDefault="007B7F31" w:rsidP="007B7F3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Exercise on shortlisting priorities.</w:t>
      </w:r>
    </w:p>
    <w:p w14:paraId="42E7CED1" w14:textId="7DEB106E" w:rsidR="007B7F31" w:rsidRDefault="007B7F31" w:rsidP="007B7F31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7B7F31">
        <w:rPr>
          <w:rFonts w:ascii="Calibri Light" w:hAnsi="Calibri Light" w:cs="Calibri Light"/>
          <w:b/>
          <w:bCs/>
        </w:rPr>
        <w:t>Next Steps (Chair)</w:t>
      </w:r>
    </w:p>
    <w:p w14:paraId="05BB75E5" w14:textId="2D3D00E9" w:rsidR="006C1F8E" w:rsidRDefault="006C1F8E" w:rsidP="007B7F31">
      <w:pPr>
        <w:spacing w:after="120" w:line="240" w:lineRule="auto"/>
        <w:rPr>
          <w:rFonts w:ascii="Calibri Light" w:hAnsi="Calibri Light" w:cs="Calibri Light"/>
        </w:rPr>
      </w:pPr>
      <w:r w:rsidRPr="006C1F8E">
        <w:rPr>
          <w:rFonts w:ascii="Calibri Light" w:hAnsi="Calibri Light" w:cs="Calibri Light"/>
        </w:rPr>
        <w:t>Summary of actions from above:</w:t>
      </w:r>
    </w:p>
    <w:p w14:paraId="1FB5CC77" w14:textId="2183E156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</w:t>
      </w:r>
      <w:r w:rsidR="006C1F8E" w:rsidRPr="006C1F8E">
        <w:rPr>
          <w:rFonts w:ascii="Calibri Light" w:hAnsi="Calibri Light" w:cs="Calibri Light"/>
        </w:rPr>
        <w:t>dd SDNPA to farm cluster meetings.</w:t>
      </w:r>
    </w:p>
    <w:p w14:paraId="39831F15" w14:textId="3CE040F4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Share</w:t>
      </w:r>
      <w:r w:rsidR="006C1F8E" w:rsidRPr="006C1F8E">
        <w:rPr>
          <w:rFonts w:ascii="Calibri Light" w:hAnsi="Calibri Light" w:cs="Calibri Light"/>
        </w:rPr>
        <w:t xml:space="preserve"> the project mapping tool once live.</w:t>
      </w:r>
    </w:p>
    <w:p w14:paraId="06B3E319" w14:textId="3D48A829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</w:t>
      </w:r>
      <w:r w:rsidR="006C1F8E" w:rsidRPr="006C1F8E">
        <w:rPr>
          <w:rFonts w:ascii="Calibri Light" w:hAnsi="Calibri Light" w:cs="Calibri Light"/>
        </w:rPr>
        <w:t>irculate species T&amp;FG meeting invitation.</w:t>
      </w:r>
    </w:p>
    <w:p w14:paraId="3F773658" w14:textId="0D7666E1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</w:t>
      </w:r>
      <w:r w:rsidR="006C1F8E" w:rsidRPr="006C1F8E">
        <w:rPr>
          <w:rFonts w:ascii="Calibri Light" w:hAnsi="Calibri Light" w:cs="Calibri Light"/>
        </w:rPr>
        <w:t>dd Knepp/W2W to species T&amp;FG meeting.</w:t>
      </w:r>
    </w:p>
    <w:p w14:paraId="2C6C2A4E" w14:textId="14A642FD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</w:t>
      </w:r>
      <w:r w:rsidR="006C1F8E" w:rsidRPr="006C1F8E">
        <w:rPr>
          <w:rFonts w:ascii="Calibri Light" w:hAnsi="Calibri Light" w:cs="Calibri Light"/>
        </w:rPr>
        <w:t>eep BHCC linked into the Savills group meeting.</w:t>
      </w:r>
    </w:p>
    <w:p w14:paraId="6F46674B" w14:textId="60FACFFE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</w:t>
      </w:r>
      <w:r w:rsidR="006C1F8E" w:rsidRPr="006C1F8E">
        <w:rPr>
          <w:rFonts w:ascii="Calibri Light" w:hAnsi="Calibri Light" w:cs="Calibri Light"/>
        </w:rPr>
        <w:t>ave a look at Environmental Farmers Group.</w:t>
      </w:r>
    </w:p>
    <w:p w14:paraId="756ABC3C" w14:textId="4503456D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</w:t>
      </w:r>
      <w:r w:rsidR="006C1F8E" w:rsidRPr="006C1F8E">
        <w:rPr>
          <w:rFonts w:ascii="Calibri Light" w:hAnsi="Calibri Light" w:cs="Calibri Light"/>
        </w:rPr>
        <w:t>nsure that Knepp and SDNPA is included in landowner engagement activities.</w:t>
      </w:r>
    </w:p>
    <w:p w14:paraId="43EA2D61" w14:textId="4D67B2D7" w:rsid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 w:rsidR="006C1F8E" w:rsidRPr="006C1F8E">
        <w:rPr>
          <w:rFonts w:ascii="Calibri Light" w:hAnsi="Calibri Light" w:cs="Calibri Light"/>
        </w:rPr>
        <w:t>iscuss landowner engagement</w:t>
      </w:r>
      <w:r>
        <w:rPr>
          <w:rFonts w:ascii="Calibri Light" w:hAnsi="Calibri Light" w:cs="Calibri Light"/>
        </w:rPr>
        <w:t xml:space="preserve"> with Knepp</w:t>
      </w:r>
      <w:r w:rsidR="006C1F8E" w:rsidRPr="006C1F8E">
        <w:rPr>
          <w:rFonts w:ascii="Calibri Light" w:hAnsi="Calibri Light" w:cs="Calibri Light"/>
        </w:rPr>
        <w:t>.</w:t>
      </w:r>
    </w:p>
    <w:p w14:paraId="20B01822" w14:textId="1E25B4A8" w:rsidR="006C1F8E" w:rsidRPr="006C1F8E" w:rsidRDefault="007F4EA8" w:rsidP="006C1F8E">
      <w:pPr>
        <w:pStyle w:val="ListParagraph"/>
        <w:numPr>
          <w:ilvl w:val="0"/>
          <w:numId w:val="7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</w:t>
      </w:r>
      <w:r w:rsidR="006C1F8E" w:rsidRPr="006C1F8E">
        <w:rPr>
          <w:rFonts w:ascii="Calibri Light" w:hAnsi="Calibri Light" w:cs="Calibri Light"/>
        </w:rPr>
        <w:t>end physical hardcopy of flyers to SDNPA.</w:t>
      </w:r>
    </w:p>
    <w:p w14:paraId="6CD1E452" w14:textId="3B549973" w:rsidR="007B7F31" w:rsidRPr="00947252" w:rsidRDefault="006C1F8E" w:rsidP="007B7F31">
      <w:pPr>
        <w:spacing w:after="120" w:line="240" w:lineRule="auto"/>
        <w:rPr>
          <w:rFonts w:ascii="Calibri Light" w:hAnsi="Calibri Light" w:cs="Calibri Light"/>
          <w:b/>
          <w:bCs/>
        </w:rPr>
      </w:pPr>
      <w:r w:rsidRPr="006C1F8E">
        <w:rPr>
          <w:rFonts w:ascii="Calibri Light" w:hAnsi="Calibri Light" w:cs="Calibri Light"/>
          <w:b/>
          <w:bCs/>
        </w:rPr>
        <w:t>Priority</w:t>
      </w:r>
      <w:r w:rsidRPr="00947252">
        <w:rPr>
          <w:rFonts w:ascii="Calibri Light" w:hAnsi="Calibri Light" w:cs="Calibri Light"/>
          <w:b/>
          <w:bCs/>
        </w:rPr>
        <w:t>: u</w:t>
      </w:r>
      <w:r w:rsidR="00A97C43" w:rsidRPr="00947252">
        <w:rPr>
          <w:rFonts w:ascii="Calibri Light" w:hAnsi="Calibri Light" w:cs="Calibri Light"/>
          <w:b/>
          <w:bCs/>
        </w:rPr>
        <w:t>npick</w:t>
      </w:r>
      <w:r w:rsidR="007B7F31" w:rsidRPr="00947252">
        <w:rPr>
          <w:rFonts w:ascii="Calibri Light" w:hAnsi="Calibri Light" w:cs="Calibri Light"/>
          <w:b/>
          <w:bCs/>
        </w:rPr>
        <w:t xml:space="preserve"> the</w:t>
      </w:r>
      <w:r w:rsidR="00A97C43" w:rsidRPr="00947252">
        <w:rPr>
          <w:rFonts w:ascii="Calibri Light" w:hAnsi="Calibri Light" w:cs="Calibri Light"/>
          <w:b/>
          <w:bCs/>
        </w:rPr>
        <w:t xml:space="preserve"> above exercise and feedback to the next WG meeting.</w:t>
      </w:r>
    </w:p>
    <w:p w14:paraId="57A08D44" w14:textId="77777777" w:rsidR="00A97C43" w:rsidRDefault="00A97C43" w:rsidP="007B7F31">
      <w:pPr>
        <w:spacing w:after="120" w:line="240" w:lineRule="auto"/>
        <w:rPr>
          <w:rFonts w:ascii="Calibri Light" w:hAnsi="Calibri Light" w:cs="Calibri Light"/>
        </w:rPr>
      </w:pPr>
    </w:p>
    <w:p w14:paraId="68ECDD18" w14:textId="1FF468FF" w:rsidR="00A97C43" w:rsidRPr="00A97C43" w:rsidRDefault="00A97C43" w:rsidP="00A97C43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AOB</w:t>
      </w:r>
    </w:p>
    <w:p w14:paraId="2F102522" w14:textId="0E481F04" w:rsidR="00A97C43" w:rsidRDefault="00A97C43" w:rsidP="00A97C43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Habitat banking report for BHCC is in its draft form.</w:t>
      </w:r>
    </w:p>
    <w:p w14:paraId="50F26D7F" w14:textId="0D6CEEF5" w:rsidR="00D460F8" w:rsidRDefault="00A97C43" w:rsidP="00A97C43">
      <w:pPr>
        <w:spacing w:after="120" w:line="240" w:lineRule="auto"/>
      </w:pPr>
      <w:r>
        <w:rPr>
          <w:rFonts w:ascii="Calibri Light" w:hAnsi="Calibri Light" w:cs="Calibri Light"/>
        </w:rPr>
        <w:t>All to promote June webinars.</w:t>
      </w:r>
      <w:r w:rsidR="00841AF1">
        <w:t xml:space="preserve"> </w:t>
      </w:r>
    </w:p>
    <w:p w14:paraId="6D09DCFF" w14:textId="2EDF75CB" w:rsidR="006C1F8E" w:rsidRDefault="006C1F8E" w:rsidP="006C1F8E">
      <w:pPr>
        <w:spacing w:after="120" w:line="240" w:lineRule="auto"/>
      </w:pPr>
    </w:p>
    <w:p w14:paraId="034EE958" w14:textId="19779FEC" w:rsidR="006C1F8E" w:rsidRPr="00947252" w:rsidRDefault="006C1F8E" w:rsidP="006C1F8E">
      <w:pPr>
        <w:spacing w:after="120" w:line="240" w:lineRule="auto"/>
        <w:rPr>
          <w:rFonts w:ascii="Calibri Light" w:hAnsi="Calibri Light" w:cs="Calibri Light"/>
          <w:b/>
          <w:bCs/>
        </w:rPr>
      </w:pPr>
      <w:r w:rsidRPr="00947252">
        <w:rPr>
          <w:b/>
          <w:bCs/>
        </w:rPr>
        <w:t xml:space="preserve">DONM: </w:t>
      </w:r>
      <w:r w:rsidR="00947252" w:rsidRPr="00947252">
        <w:rPr>
          <w:b/>
          <w:bCs/>
        </w:rPr>
        <w:t>17 June 2024, 11:00-13:00</w:t>
      </w:r>
    </w:p>
    <w:sectPr w:rsidR="006C1F8E" w:rsidRPr="00947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63C34"/>
    <w:multiLevelType w:val="hybridMultilevel"/>
    <w:tmpl w:val="7610CA6E"/>
    <w:lvl w:ilvl="0" w:tplc="80E43B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DF2AEB2E">
      <w:start w:val="1"/>
      <w:numFmt w:val="lowerLetter"/>
      <w:lvlText w:val="%2."/>
      <w:lvlJc w:val="left"/>
      <w:pPr>
        <w:ind w:left="785" w:hanging="360"/>
      </w:pPr>
      <w:rPr>
        <w:rFonts w:ascii="Calibri Light" w:eastAsiaTheme="minorHAnsi" w:hAnsi="Calibri Light" w:cs="Calibri Ligh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8026B5"/>
    <w:multiLevelType w:val="hybridMultilevel"/>
    <w:tmpl w:val="9732C5E2"/>
    <w:lvl w:ilvl="0" w:tplc="33DAA4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B7451"/>
    <w:multiLevelType w:val="hybridMultilevel"/>
    <w:tmpl w:val="86B6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C73FF"/>
    <w:multiLevelType w:val="hybridMultilevel"/>
    <w:tmpl w:val="8C8EA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B7B9A"/>
    <w:multiLevelType w:val="hybridMultilevel"/>
    <w:tmpl w:val="833297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E69A8"/>
    <w:multiLevelType w:val="hybridMultilevel"/>
    <w:tmpl w:val="1166B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C87549"/>
    <w:multiLevelType w:val="hybridMultilevel"/>
    <w:tmpl w:val="0C1046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0741">
    <w:abstractNumId w:val="1"/>
  </w:num>
  <w:num w:numId="2" w16cid:durableId="765611126">
    <w:abstractNumId w:val="0"/>
  </w:num>
  <w:num w:numId="3" w16cid:durableId="947203263">
    <w:abstractNumId w:val="6"/>
  </w:num>
  <w:num w:numId="4" w16cid:durableId="2122609359">
    <w:abstractNumId w:val="3"/>
  </w:num>
  <w:num w:numId="5" w16cid:durableId="1133984780">
    <w:abstractNumId w:val="4"/>
  </w:num>
  <w:num w:numId="6" w16cid:durableId="1429735007">
    <w:abstractNumId w:val="5"/>
  </w:num>
  <w:num w:numId="7" w16cid:durableId="161501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40"/>
    <w:rsid w:val="00052A69"/>
    <w:rsid w:val="000B3EB4"/>
    <w:rsid w:val="000F715B"/>
    <w:rsid w:val="002F6C85"/>
    <w:rsid w:val="00366740"/>
    <w:rsid w:val="003D600B"/>
    <w:rsid w:val="003F5C92"/>
    <w:rsid w:val="003F7F91"/>
    <w:rsid w:val="004B1289"/>
    <w:rsid w:val="004F68B4"/>
    <w:rsid w:val="00575F02"/>
    <w:rsid w:val="005762D4"/>
    <w:rsid w:val="00625CA5"/>
    <w:rsid w:val="006C1F8E"/>
    <w:rsid w:val="00710D28"/>
    <w:rsid w:val="007B7F31"/>
    <w:rsid w:val="007F4EA8"/>
    <w:rsid w:val="00841AF1"/>
    <w:rsid w:val="00907926"/>
    <w:rsid w:val="00947252"/>
    <w:rsid w:val="009D11F8"/>
    <w:rsid w:val="009D474B"/>
    <w:rsid w:val="00A12D29"/>
    <w:rsid w:val="00A2343C"/>
    <w:rsid w:val="00A97C43"/>
    <w:rsid w:val="00AB206C"/>
    <w:rsid w:val="00B41036"/>
    <w:rsid w:val="00B965DC"/>
    <w:rsid w:val="00BB3EF6"/>
    <w:rsid w:val="00CF537C"/>
    <w:rsid w:val="00D460F8"/>
    <w:rsid w:val="00D5152D"/>
    <w:rsid w:val="00DC3874"/>
    <w:rsid w:val="00E8073D"/>
    <w:rsid w:val="00EB3003"/>
    <w:rsid w:val="00ED0836"/>
    <w:rsid w:val="00F44F27"/>
    <w:rsid w:val="00F7742C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CE6A4EC"/>
  <w15:chartTrackingRefBased/>
  <w15:docId w15:val="{9AB96276-651B-48FA-BF57-3A81BCC4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F02"/>
    <w:pPr>
      <w:ind w:left="720"/>
      <w:contextualSpacing/>
    </w:pPr>
  </w:style>
  <w:style w:type="character" w:customStyle="1" w:styleId="ui-provider">
    <w:name w:val="ui-provider"/>
    <w:basedOn w:val="DefaultParagraphFont"/>
    <w:rsid w:val="00B965DC"/>
  </w:style>
  <w:style w:type="paragraph" w:styleId="NormalWeb">
    <w:name w:val="Normal (Web)"/>
    <w:basedOn w:val="Normal"/>
    <w:uiPriority w:val="99"/>
    <w:semiHidden/>
    <w:unhideWhenUsed/>
    <w:rsid w:val="00B96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A12D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0D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D16451-06AD-4733-BA6D-30DBB3154590}"/>
</file>

<file path=customXml/itemProps2.xml><?xml version="1.0" encoding="utf-8"?>
<ds:datastoreItem xmlns:ds="http://schemas.openxmlformats.org/officeDocument/2006/customXml" ds:itemID="{AAECF80D-985F-4BB9-A212-831A10F0CC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Diana Alcroft</cp:lastModifiedBy>
  <cp:revision>2</cp:revision>
  <dcterms:created xsi:type="dcterms:W3CDTF">2024-05-22T13:55:00Z</dcterms:created>
  <dcterms:modified xsi:type="dcterms:W3CDTF">2024-05-22T13:55:00Z</dcterms:modified>
</cp:coreProperties>
</file>